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FAC1F" w14:textId="77777777" w:rsidR="00C333EF" w:rsidRDefault="00991844">
      <w:pPr>
        <w:pStyle w:val="a3"/>
        <w:spacing w:before="56" w:after="41"/>
        <w:ind w:left="341"/>
      </w:pPr>
      <w:r>
        <w:rPr>
          <w:spacing w:val="-10"/>
        </w:rPr>
        <w:t>様式第１号（第４条</w:t>
      </w:r>
      <w:r>
        <w:rPr>
          <w:spacing w:val="-9"/>
        </w:rPr>
        <w:t>）</w:t>
      </w:r>
    </w:p>
    <w:tbl>
      <w:tblPr>
        <w:tblStyle w:val="TableNormal"/>
        <w:tblW w:w="0" w:type="auto"/>
        <w:tblInd w:w="3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6"/>
      </w:tblGrid>
      <w:tr w:rsidR="00C333EF" w14:paraId="1F130689" w14:textId="77777777">
        <w:trPr>
          <w:trHeight w:val="5462"/>
        </w:trPr>
        <w:tc>
          <w:tcPr>
            <w:tcW w:w="9186" w:type="dxa"/>
            <w:tcBorders>
              <w:bottom w:val="single" w:sz="4" w:space="0" w:color="000000"/>
            </w:tcBorders>
          </w:tcPr>
          <w:p w14:paraId="035B0080" w14:textId="77777777" w:rsidR="00C333EF" w:rsidRDefault="00C333EF">
            <w:pPr>
              <w:pStyle w:val="TableParagraph"/>
              <w:spacing w:before="11"/>
              <w:rPr>
                <w:sz w:val="38"/>
              </w:rPr>
            </w:pPr>
          </w:p>
          <w:p w14:paraId="552EDCCE" w14:textId="77777777" w:rsidR="00C333EF" w:rsidRDefault="00991844">
            <w:pPr>
              <w:pStyle w:val="TableParagraph"/>
              <w:spacing w:line="365" w:lineRule="exact"/>
              <w:ind w:left="38"/>
              <w:jc w:val="center"/>
              <w:rPr>
                <w:sz w:val="32"/>
              </w:rPr>
            </w:pPr>
            <w:r>
              <w:rPr>
                <w:spacing w:val="-6"/>
                <w:sz w:val="32"/>
              </w:rPr>
              <w:t>減 額</w:t>
            </w:r>
          </w:p>
          <w:p w14:paraId="01D9AE6B" w14:textId="77777777" w:rsidR="00C333EF" w:rsidRDefault="00991844">
            <w:pPr>
              <w:pStyle w:val="TableParagraph"/>
              <w:tabs>
                <w:tab w:val="left" w:pos="5289"/>
              </w:tabs>
              <w:spacing w:before="25" w:line="187" w:lineRule="auto"/>
              <w:ind w:left="2659" w:right="2618"/>
              <w:jc w:val="center"/>
              <w:rPr>
                <w:sz w:val="32"/>
              </w:rPr>
            </w:pPr>
            <w:r>
              <w:rPr>
                <w:sz w:val="32"/>
              </w:rPr>
              <w:t>使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z w:val="32"/>
              </w:rPr>
              <w:t>用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z w:val="32"/>
              </w:rPr>
              <w:t>料</w:t>
            </w:r>
            <w:r>
              <w:rPr>
                <w:sz w:val="32"/>
              </w:rPr>
              <w:tab/>
              <w:t>申</w:t>
            </w:r>
            <w:r>
              <w:rPr>
                <w:spacing w:val="-25"/>
                <w:sz w:val="32"/>
              </w:rPr>
              <w:t xml:space="preserve"> </w:t>
            </w:r>
            <w:r>
              <w:rPr>
                <w:sz w:val="32"/>
              </w:rPr>
              <w:t>請</w:t>
            </w:r>
            <w:r>
              <w:rPr>
                <w:spacing w:val="-25"/>
                <w:sz w:val="32"/>
              </w:rPr>
              <w:t xml:space="preserve"> </w:t>
            </w:r>
            <w:r>
              <w:rPr>
                <w:sz w:val="32"/>
              </w:rPr>
              <w:t>書免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z w:val="32"/>
              </w:rPr>
              <w:t>除</w:t>
            </w:r>
          </w:p>
          <w:p w14:paraId="170501B6" w14:textId="77777777" w:rsidR="00C333EF" w:rsidRDefault="00C333EF">
            <w:pPr>
              <w:pStyle w:val="TableParagraph"/>
              <w:rPr>
                <w:sz w:val="32"/>
              </w:rPr>
            </w:pPr>
          </w:p>
          <w:p w14:paraId="361F577F" w14:textId="77777777" w:rsidR="00C333EF" w:rsidRDefault="00C333EF">
            <w:pPr>
              <w:pStyle w:val="TableParagraph"/>
              <w:spacing w:before="1"/>
              <w:rPr>
                <w:sz w:val="40"/>
              </w:rPr>
            </w:pPr>
          </w:p>
          <w:p w14:paraId="6B6C6C57" w14:textId="77777777" w:rsidR="00C333EF" w:rsidRDefault="00991844">
            <w:pPr>
              <w:pStyle w:val="TableParagraph"/>
              <w:tabs>
                <w:tab w:val="left" w:pos="7476"/>
                <w:tab w:val="left" w:pos="8314"/>
              </w:tabs>
              <w:ind w:left="6641"/>
            </w:pPr>
            <w:r>
              <w:t>年</w:t>
            </w:r>
            <w:r>
              <w:tab/>
              <w:t>月</w:t>
            </w:r>
            <w:r>
              <w:tab/>
              <w:t>日</w:t>
            </w:r>
          </w:p>
          <w:p w14:paraId="39853134" w14:textId="737E7943" w:rsidR="00C333EF" w:rsidRDefault="00924E53">
            <w:pPr>
              <w:pStyle w:val="TableParagraph"/>
              <w:spacing w:before="136"/>
              <w:ind w:left="261"/>
            </w:pPr>
            <w:r w:rsidRPr="00924E53">
              <w:rPr>
                <w:rFonts w:hint="eastAsia"/>
                <w:spacing w:val="-4"/>
              </w:rPr>
              <w:t>県民文化センター運営共同事業体</w:t>
            </w:r>
            <w:r w:rsidR="00991844">
              <w:rPr>
                <w:spacing w:val="-4"/>
              </w:rPr>
              <w:t xml:space="preserve"> 殿</w:t>
            </w:r>
          </w:p>
          <w:p w14:paraId="45BD6B70" w14:textId="77777777" w:rsidR="00C333EF" w:rsidRDefault="00C333EF">
            <w:pPr>
              <w:pStyle w:val="TableParagraph"/>
            </w:pPr>
          </w:p>
          <w:p w14:paraId="0ECF6F79" w14:textId="77777777" w:rsidR="00C333EF" w:rsidRDefault="00C333EF">
            <w:pPr>
              <w:pStyle w:val="TableParagraph"/>
              <w:spacing w:before="5"/>
              <w:rPr>
                <w:sz w:val="21"/>
              </w:rPr>
            </w:pPr>
          </w:p>
          <w:p w14:paraId="46F428E2" w14:textId="77777777" w:rsidR="00C333EF" w:rsidRDefault="00991844">
            <w:pPr>
              <w:pStyle w:val="TableParagraph"/>
              <w:tabs>
                <w:tab w:val="left" w:pos="1043"/>
              </w:tabs>
              <w:ind w:right="1298"/>
              <w:jc w:val="center"/>
            </w:pPr>
            <w:r>
              <w:t>市</w:t>
            </w:r>
            <w:r>
              <w:tab/>
              <w:t>町</w:t>
            </w:r>
          </w:p>
          <w:p w14:paraId="1FD13B39" w14:textId="77777777" w:rsidR="00C333EF" w:rsidRDefault="00991844">
            <w:pPr>
              <w:pStyle w:val="TableParagraph"/>
              <w:tabs>
                <w:tab w:val="left" w:pos="835"/>
              </w:tabs>
              <w:spacing w:before="136"/>
              <w:ind w:right="5900"/>
              <w:jc w:val="center"/>
            </w:pPr>
            <w:r>
              <w:t>住</w:t>
            </w:r>
            <w:r>
              <w:tab/>
              <w:t>所</w:t>
            </w:r>
          </w:p>
          <w:p w14:paraId="38D9BA5F" w14:textId="77777777" w:rsidR="00C333EF" w:rsidRDefault="00991844">
            <w:pPr>
              <w:pStyle w:val="TableParagraph"/>
              <w:tabs>
                <w:tab w:val="left" w:pos="1404"/>
                <w:tab w:val="left" w:pos="2868"/>
              </w:tabs>
              <w:spacing w:before="136"/>
              <w:ind w:left="360"/>
              <w:jc w:val="center"/>
            </w:pPr>
            <w:r>
              <w:t>郡</w:t>
            </w:r>
            <w:r>
              <w:tab/>
              <w:t>村</w:t>
            </w:r>
            <w:r>
              <w:tab/>
              <w:t>番地</w:t>
            </w:r>
          </w:p>
          <w:p w14:paraId="13CF9EFD" w14:textId="7D0AD4CA" w:rsidR="00C333EF" w:rsidRDefault="00991844" w:rsidP="00055F2A">
            <w:pPr>
              <w:pStyle w:val="TableParagraph"/>
              <w:tabs>
                <w:tab w:val="left" w:pos="7271"/>
              </w:tabs>
              <w:spacing w:before="135"/>
              <w:ind w:left="266" w:firstLineChars="400" w:firstLine="864"/>
              <w:rPr>
                <w:rFonts w:hint="eastAsia"/>
              </w:rPr>
            </w:pPr>
            <w:r>
              <w:rPr>
                <w:spacing w:val="-4"/>
              </w:rPr>
              <w:t>法人名（団体名</w:t>
            </w:r>
            <w:r>
              <w:rPr>
                <w:spacing w:val="-3"/>
              </w:rPr>
              <w:t>）及び代表者名</w:t>
            </w:r>
          </w:p>
        </w:tc>
      </w:tr>
      <w:tr w:rsidR="00C333EF" w14:paraId="6983C5BA" w14:textId="77777777">
        <w:trPr>
          <w:trHeight w:val="1680"/>
        </w:trPr>
        <w:tc>
          <w:tcPr>
            <w:tcW w:w="9186" w:type="dxa"/>
            <w:tcBorders>
              <w:top w:val="single" w:sz="4" w:space="0" w:color="000000"/>
              <w:bottom w:val="single" w:sz="4" w:space="0" w:color="000000"/>
            </w:tcBorders>
          </w:tcPr>
          <w:p w14:paraId="37EE7935" w14:textId="77777777" w:rsidR="00C333EF" w:rsidRDefault="00991844">
            <w:pPr>
              <w:pStyle w:val="TableParagraph"/>
              <w:spacing w:before="94"/>
              <w:ind w:left="261"/>
            </w:pPr>
            <w:r>
              <w:rPr>
                <w:spacing w:val="-10"/>
              </w:rPr>
              <w:t>使用駐車場の名称</w:t>
            </w:r>
          </w:p>
          <w:p w14:paraId="52ACAC03" w14:textId="77777777" w:rsidR="00C333EF" w:rsidRDefault="00C333EF">
            <w:pPr>
              <w:pStyle w:val="TableParagraph"/>
            </w:pPr>
          </w:p>
          <w:p w14:paraId="454FCD0D" w14:textId="77777777" w:rsidR="00C333EF" w:rsidRDefault="00C333EF">
            <w:pPr>
              <w:pStyle w:val="TableParagraph"/>
              <w:spacing w:before="2"/>
              <w:rPr>
                <w:sz w:val="21"/>
              </w:rPr>
            </w:pPr>
          </w:p>
          <w:p w14:paraId="217A3D06" w14:textId="77777777" w:rsidR="00C333EF" w:rsidRDefault="00991844">
            <w:pPr>
              <w:pStyle w:val="TableParagraph"/>
              <w:ind w:left="2563"/>
            </w:pPr>
            <w:r>
              <w:rPr>
                <w:spacing w:val="-12"/>
              </w:rPr>
              <w:t>千波公園・県民文化センター前駐車場</w:t>
            </w:r>
          </w:p>
        </w:tc>
      </w:tr>
      <w:tr w:rsidR="00C333EF" w14:paraId="2D842159" w14:textId="77777777" w:rsidTr="006415EC">
        <w:trPr>
          <w:trHeight w:val="839"/>
        </w:trPr>
        <w:tc>
          <w:tcPr>
            <w:tcW w:w="91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9D604D" w14:textId="77777777" w:rsidR="00C333EF" w:rsidRDefault="00991844" w:rsidP="006415EC">
            <w:pPr>
              <w:pStyle w:val="TableParagraph"/>
              <w:ind w:left="261"/>
              <w:jc w:val="both"/>
            </w:pPr>
            <w:r>
              <w:rPr>
                <w:spacing w:val="37"/>
              </w:rPr>
              <w:t>使 用 料 の 額</w:t>
            </w:r>
          </w:p>
        </w:tc>
      </w:tr>
      <w:tr w:rsidR="00C333EF" w14:paraId="460CF164" w14:textId="77777777" w:rsidTr="006415EC">
        <w:trPr>
          <w:trHeight w:val="839"/>
        </w:trPr>
        <w:tc>
          <w:tcPr>
            <w:tcW w:w="91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68157B" w14:textId="77777777" w:rsidR="00C333EF" w:rsidRDefault="00991844" w:rsidP="006415EC">
            <w:pPr>
              <w:pStyle w:val="TableParagraph"/>
              <w:ind w:left="261"/>
              <w:jc w:val="both"/>
            </w:pPr>
            <w:r>
              <w:rPr>
                <w:spacing w:val="-10"/>
              </w:rPr>
              <w:t>減免（免除）</w:t>
            </w:r>
            <w:r>
              <w:rPr>
                <w:spacing w:val="-9"/>
              </w:rPr>
              <w:t>申請額</w:t>
            </w:r>
          </w:p>
        </w:tc>
      </w:tr>
      <w:tr w:rsidR="006415EC" w14:paraId="560A7662" w14:textId="77777777" w:rsidTr="006415EC">
        <w:trPr>
          <w:trHeight w:val="839"/>
        </w:trPr>
        <w:tc>
          <w:tcPr>
            <w:tcW w:w="91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E818C2" w14:textId="5CDFBCE0" w:rsidR="006415EC" w:rsidRDefault="006415EC" w:rsidP="006415EC">
            <w:pPr>
              <w:pStyle w:val="TableParagraph"/>
              <w:spacing w:before="10"/>
              <w:ind w:firstLineChars="100" w:firstLine="230"/>
              <w:jc w:val="both"/>
              <w:rPr>
                <w:sz w:val="23"/>
              </w:rPr>
            </w:pPr>
            <w:r>
              <w:rPr>
                <w:rFonts w:hint="eastAsia"/>
                <w:sz w:val="23"/>
              </w:rPr>
              <w:t>利用施設</w:t>
            </w:r>
          </w:p>
        </w:tc>
      </w:tr>
      <w:tr w:rsidR="006415EC" w14:paraId="29C8ACE3" w14:textId="77777777" w:rsidTr="006415EC">
        <w:trPr>
          <w:trHeight w:val="839"/>
        </w:trPr>
        <w:tc>
          <w:tcPr>
            <w:tcW w:w="91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52CE7E" w14:textId="569B6F82" w:rsidR="006415EC" w:rsidRDefault="006415EC" w:rsidP="006415EC">
            <w:pPr>
              <w:pStyle w:val="TableParagraph"/>
              <w:spacing w:before="10"/>
              <w:ind w:firstLineChars="100" w:firstLine="230"/>
              <w:jc w:val="both"/>
              <w:rPr>
                <w:sz w:val="23"/>
              </w:rPr>
            </w:pPr>
            <w:r>
              <w:rPr>
                <w:rFonts w:hint="eastAsia"/>
                <w:sz w:val="23"/>
              </w:rPr>
              <w:t>利用日　　　年　　月　　日　～　　年　　月　　日</w:t>
            </w:r>
          </w:p>
        </w:tc>
      </w:tr>
      <w:tr w:rsidR="00C333EF" w14:paraId="723B439A" w14:textId="77777777" w:rsidTr="006415EC">
        <w:trPr>
          <w:trHeight w:val="1304"/>
        </w:trPr>
        <w:tc>
          <w:tcPr>
            <w:tcW w:w="9186" w:type="dxa"/>
            <w:tcBorders>
              <w:top w:val="single" w:sz="4" w:space="0" w:color="000000"/>
              <w:bottom w:val="single" w:sz="4" w:space="0" w:color="000000"/>
            </w:tcBorders>
          </w:tcPr>
          <w:p w14:paraId="79955DC5" w14:textId="7F0199AE" w:rsidR="00C333EF" w:rsidRDefault="00991844">
            <w:pPr>
              <w:pStyle w:val="TableParagraph"/>
              <w:spacing w:before="94"/>
              <w:ind w:left="261"/>
            </w:pPr>
            <w:r>
              <w:rPr>
                <w:spacing w:val="37"/>
              </w:rPr>
              <w:t>申請の理由</w:t>
            </w:r>
          </w:p>
        </w:tc>
      </w:tr>
      <w:tr w:rsidR="00C333EF" w14:paraId="3E91F4A8" w14:textId="77777777" w:rsidTr="006415EC">
        <w:trPr>
          <w:trHeight w:val="2211"/>
        </w:trPr>
        <w:tc>
          <w:tcPr>
            <w:tcW w:w="9186" w:type="dxa"/>
            <w:tcBorders>
              <w:top w:val="single" w:sz="4" w:space="0" w:color="000000"/>
            </w:tcBorders>
          </w:tcPr>
          <w:p w14:paraId="51BB833D" w14:textId="77777777" w:rsidR="00C333EF" w:rsidRDefault="00991844">
            <w:pPr>
              <w:pStyle w:val="TableParagraph"/>
              <w:spacing w:before="94"/>
              <w:ind w:left="157"/>
              <w:rPr>
                <w:spacing w:val="-12"/>
              </w:rPr>
            </w:pPr>
            <w:r>
              <w:rPr>
                <w:spacing w:val="-12"/>
              </w:rPr>
              <w:t>減額(免除)の対象となる車両</w:t>
            </w:r>
          </w:p>
          <w:p w14:paraId="669D60A8" w14:textId="43A9C1C3" w:rsidR="006415EC" w:rsidRDefault="006415EC">
            <w:pPr>
              <w:pStyle w:val="TableParagraph"/>
              <w:spacing w:before="94"/>
              <w:ind w:left="157"/>
            </w:pPr>
            <w:r w:rsidRPr="006415EC">
              <w:rPr>
                <w:rFonts w:hint="eastAsia"/>
              </w:rPr>
              <w:t>・普通車　　台　　　・大型　　台　　　・中型　　台</w:t>
            </w:r>
          </w:p>
        </w:tc>
      </w:tr>
    </w:tbl>
    <w:p w14:paraId="1BA82319" w14:textId="7DCBB336" w:rsidR="00C333EF" w:rsidRDefault="00C333EF" w:rsidP="00823958">
      <w:pPr>
        <w:pStyle w:val="a3"/>
        <w:spacing w:before="56" w:after="41"/>
        <w:ind w:left="0"/>
      </w:pPr>
    </w:p>
    <w:sectPr w:rsidR="00C333EF">
      <w:footerReference w:type="default" r:id="rId8"/>
      <w:pgSz w:w="11910" w:h="16840"/>
      <w:pgMar w:top="1100" w:right="1020" w:bottom="860" w:left="1020" w:header="0" w:footer="6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80926" w14:textId="77777777" w:rsidR="00537A51" w:rsidRDefault="00537A51">
      <w:r>
        <w:separator/>
      </w:r>
    </w:p>
  </w:endnote>
  <w:endnote w:type="continuationSeparator" w:id="0">
    <w:p w14:paraId="0AC57C10" w14:textId="77777777" w:rsidR="00537A51" w:rsidRDefault="0053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A76C" w14:textId="6A5D02F0" w:rsidR="00C333EF" w:rsidRDefault="00C333EF">
    <w:pPr>
      <w:pStyle w:val="a3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75A8B" w14:textId="77777777" w:rsidR="00537A51" w:rsidRDefault="00537A51">
      <w:r>
        <w:separator/>
      </w:r>
    </w:p>
  </w:footnote>
  <w:footnote w:type="continuationSeparator" w:id="0">
    <w:p w14:paraId="2ABBC05F" w14:textId="77777777" w:rsidR="00537A51" w:rsidRDefault="00537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8183E"/>
    <w:multiLevelType w:val="hybridMultilevel"/>
    <w:tmpl w:val="664CEED2"/>
    <w:lvl w:ilvl="0" w:tplc="8B442BF0">
      <w:start w:val="1"/>
      <w:numFmt w:val="decimal"/>
      <w:lvlText w:val="(%1)"/>
      <w:lvlJc w:val="left"/>
      <w:pPr>
        <w:ind w:left="955" w:hanging="411"/>
        <w:jc w:val="left"/>
      </w:pPr>
      <w:rPr>
        <w:rFonts w:ascii="ＭＳ ゴシック" w:eastAsia="ＭＳ ゴシック" w:hAnsi="ＭＳ ゴシック" w:cs="ＭＳ ゴシック" w:hint="default"/>
        <w:spacing w:val="-8"/>
        <w:w w:val="100"/>
        <w:sz w:val="22"/>
        <w:szCs w:val="22"/>
        <w:lang w:val="en-US" w:eastAsia="ja-JP" w:bidi="ar-SA"/>
      </w:rPr>
    </w:lvl>
    <w:lvl w:ilvl="1" w:tplc="0FBCDBF6">
      <w:numFmt w:val="bullet"/>
      <w:lvlText w:val="•"/>
      <w:lvlJc w:val="left"/>
      <w:pPr>
        <w:ind w:left="1850" w:hanging="411"/>
      </w:pPr>
      <w:rPr>
        <w:rFonts w:hint="default"/>
        <w:lang w:val="en-US" w:eastAsia="ja-JP" w:bidi="ar-SA"/>
      </w:rPr>
    </w:lvl>
    <w:lvl w:ilvl="2" w:tplc="2E4A336C">
      <w:numFmt w:val="bullet"/>
      <w:lvlText w:val="•"/>
      <w:lvlJc w:val="left"/>
      <w:pPr>
        <w:ind w:left="2741" w:hanging="411"/>
      </w:pPr>
      <w:rPr>
        <w:rFonts w:hint="default"/>
        <w:lang w:val="en-US" w:eastAsia="ja-JP" w:bidi="ar-SA"/>
      </w:rPr>
    </w:lvl>
    <w:lvl w:ilvl="3" w:tplc="39DC3EEC">
      <w:numFmt w:val="bullet"/>
      <w:lvlText w:val="•"/>
      <w:lvlJc w:val="left"/>
      <w:pPr>
        <w:ind w:left="3631" w:hanging="411"/>
      </w:pPr>
      <w:rPr>
        <w:rFonts w:hint="default"/>
        <w:lang w:val="en-US" w:eastAsia="ja-JP" w:bidi="ar-SA"/>
      </w:rPr>
    </w:lvl>
    <w:lvl w:ilvl="4" w:tplc="49524AD6">
      <w:numFmt w:val="bullet"/>
      <w:lvlText w:val="•"/>
      <w:lvlJc w:val="left"/>
      <w:pPr>
        <w:ind w:left="4522" w:hanging="411"/>
      </w:pPr>
      <w:rPr>
        <w:rFonts w:hint="default"/>
        <w:lang w:val="en-US" w:eastAsia="ja-JP" w:bidi="ar-SA"/>
      </w:rPr>
    </w:lvl>
    <w:lvl w:ilvl="5" w:tplc="41FE4200">
      <w:numFmt w:val="bullet"/>
      <w:lvlText w:val="•"/>
      <w:lvlJc w:val="left"/>
      <w:pPr>
        <w:ind w:left="5413" w:hanging="411"/>
      </w:pPr>
      <w:rPr>
        <w:rFonts w:hint="default"/>
        <w:lang w:val="en-US" w:eastAsia="ja-JP" w:bidi="ar-SA"/>
      </w:rPr>
    </w:lvl>
    <w:lvl w:ilvl="6" w:tplc="813C7346">
      <w:numFmt w:val="bullet"/>
      <w:lvlText w:val="•"/>
      <w:lvlJc w:val="left"/>
      <w:pPr>
        <w:ind w:left="6303" w:hanging="411"/>
      </w:pPr>
      <w:rPr>
        <w:rFonts w:hint="default"/>
        <w:lang w:val="en-US" w:eastAsia="ja-JP" w:bidi="ar-SA"/>
      </w:rPr>
    </w:lvl>
    <w:lvl w:ilvl="7" w:tplc="DF4AA562">
      <w:numFmt w:val="bullet"/>
      <w:lvlText w:val="•"/>
      <w:lvlJc w:val="left"/>
      <w:pPr>
        <w:ind w:left="7194" w:hanging="411"/>
      </w:pPr>
      <w:rPr>
        <w:rFonts w:hint="default"/>
        <w:lang w:val="en-US" w:eastAsia="ja-JP" w:bidi="ar-SA"/>
      </w:rPr>
    </w:lvl>
    <w:lvl w:ilvl="8" w:tplc="08F63ECE">
      <w:numFmt w:val="bullet"/>
      <w:lvlText w:val="•"/>
      <w:lvlJc w:val="left"/>
      <w:pPr>
        <w:ind w:left="8085" w:hanging="411"/>
      </w:pPr>
      <w:rPr>
        <w:rFonts w:hint="default"/>
        <w:lang w:val="en-US" w:eastAsia="ja-JP" w:bidi="ar-SA"/>
      </w:rPr>
    </w:lvl>
  </w:abstractNum>
  <w:abstractNum w:abstractNumId="1" w15:restartNumberingAfterBreak="0">
    <w:nsid w:val="6B601860"/>
    <w:multiLevelType w:val="hybridMultilevel"/>
    <w:tmpl w:val="973455F4"/>
    <w:lvl w:ilvl="0" w:tplc="0D1AF6AA">
      <w:start w:val="1"/>
      <w:numFmt w:val="decimal"/>
      <w:lvlText w:val="(%1)"/>
      <w:lvlJc w:val="left"/>
      <w:pPr>
        <w:ind w:left="955" w:hanging="411"/>
        <w:jc w:val="left"/>
      </w:pPr>
      <w:rPr>
        <w:rFonts w:ascii="ＭＳ ゴシック" w:eastAsia="ＭＳ ゴシック" w:hAnsi="ＭＳ ゴシック" w:cs="ＭＳ ゴシック" w:hint="default"/>
        <w:spacing w:val="-8"/>
        <w:w w:val="100"/>
        <w:sz w:val="22"/>
        <w:szCs w:val="22"/>
        <w:lang w:val="en-US" w:eastAsia="ja-JP" w:bidi="ar-SA"/>
      </w:rPr>
    </w:lvl>
    <w:lvl w:ilvl="1" w:tplc="83641030">
      <w:numFmt w:val="bullet"/>
      <w:lvlText w:val="•"/>
      <w:lvlJc w:val="left"/>
      <w:pPr>
        <w:ind w:left="1850" w:hanging="411"/>
      </w:pPr>
      <w:rPr>
        <w:rFonts w:hint="default"/>
        <w:lang w:val="en-US" w:eastAsia="ja-JP" w:bidi="ar-SA"/>
      </w:rPr>
    </w:lvl>
    <w:lvl w:ilvl="2" w:tplc="693CB186">
      <w:numFmt w:val="bullet"/>
      <w:lvlText w:val="•"/>
      <w:lvlJc w:val="left"/>
      <w:pPr>
        <w:ind w:left="2741" w:hanging="411"/>
      </w:pPr>
      <w:rPr>
        <w:rFonts w:hint="default"/>
        <w:lang w:val="en-US" w:eastAsia="ja-JP" w:bidi="ar-SA"/>
      </w:rPr>
    </w:lvl>
    <w:lvl w:ilvl="3" w:tplc="F2E860D0">
      <w:numFmt w:val="bullet"/>
      <w:lvlText w:val="•"/>
      <w:lvlJc w:val="left"/>
      <w:pPr>
        <w:ind w:left="3631" w:hanging="411"/>
      </w:pPr>
      <w:rPr>
        <w:rFonts w:hint="default"/>
        <w:lang w:val="en-US" w:eastAsia="ja-JP" w:bidi="ar-SA"/>
      </w:rPr>
    </w:lvl>
    <w:lvl w:ilvl="4" w:tplc="9C2252B8">
      <w:numFmt w:val="bullet"/>
      <w:lvlText w:val="•"/>
      <w:lvlJc w:val="left"/>
      <w:pPr>
        <w:ind w:left="4522" w:hanging="411"/>
      </w:pPr>
      <w:rPr>
        <w:rFonts w:hint="default"/>
        <w:lang w:val="en-US" w:eastAsia="ja-JP" w:bidi="ar-SA"/>
      </w:rPr>
    </w:lvl>
    <w:lvl w:ilvl="5" w:tplc="C116E480">
      <w:numFmt w:val="bullet"/>
      <w:lvlText w:val="•"/>
      <w:lvlJc w:val="left"/>
      <w:pPr>
        <w:ind w:left="5413" w:hanging="411"/>
      </w:pPr>
      <w:rPr>
        <w:rFonts w:hint="default"/>
        <w:lang w:val="en-US" w:eastAsia="ja-JP" w:bidi="ar-SA"/>
      </w:rPr>
    </w:lvl>
    <w:lvl w:ilvl="6" w:tplc="8AEC20BE">
      <w:numFmt w:val="bullet"/>
      <w:lvlText w:val="•"/>
      <w:lvlJc w:val="left"/>
      <w:pPr>
        <w:ind w:left="6303" w:hanging="411"/>
      </w:pPr>
      <w:rPr>
        <w:rFonts w:hint="default"/>
        <w:lang w:val="en-US" w:eastAsia="ja-JP" w:bidi="ar-SA"/>
      </w:rPr>
    </w:lvl>
    <w:lvl w:ilvl="7" w:tplc="93D28C1C">
      <w:numFmt w:val="bullet"/>
      <w:lvlText w:val="•"/>
      <w:lvlJc w:val="left"/>
      <w:pPr>
        <w:ind w:left="7194" w:hanging="411"/>
      </w:pPr>
      <w:rPr>
        <w:rFonts w:hint="default"/>
        <w:lang w:val="en-US" w:eastAsia="ja-JP" w:bidi="ar-SA"/>
      </w:rPr>
    </w:lvl>
    <w:lvl w:ilvl="8" w:tplc="8894FA00">
      <w:numFmt w:val="bullet"/>
      <w:lvlText w:val="•"/>
      <w:lvlJc w:val="left"/>
      <w:pPr>
        <w:ind w:left="8085" w:hanging="411"/>
      </w:pPr>
      <w:rPr>
        <w:rFonts w:hint="default"/>
        <w:lang w:val="en-US" w:eastAsia="ja-JP" w:bidi="ar-SA"/>
      </w:rPr>
    </w:lvl>
  </w:abstractNum>
  <w:num w:numId="1" w16cid:durableId="2013483545">
    <w:abstractNumId w:val="0"/>
  </w:num>
  <w:num w:numId="2" w16cid:durableId="1686207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EF"/>
    <w:rsid w:val="00011DF8"/>
    <w:rsid w:val="00036557"/>
    <w:rsid w:val="00052E01"/>
    <w:rsid w:val="00055F2A"/>
    <w:rsid w:val="00082DDD"/>
    <w:rsid w:val="001D0250"/>
    <w:rsid w:val="001D7CD0"/>
    <w:rsid w:val="003032E1"/>
    <w:rsid w:val="00401508"/>
    <w:rsid w:val="0040244A"/>
    <w:rsid w:val="0047099D"/>
    <w:rsid w:val="004B347C"/>
    <w:rsid w:val="00537A51"/>
    <w:rsid w:val="005432E9"/>
    <w:rsid w:val="00560150"/>
    <w:rsid w:val="005619E8"/>
    <w:rsid w:val="006415EC"/>
    <w:rsid w:val="006548BD"/>
    <w:rsid w:val="007546CB"/>
    <w:rsid w:val="0076237B"/>
    <w:rsid w:val="00785623"/>
    <w:rsid w:val="00823958"/>
    <w:rsid w:val="008E1DE9"/>
    <w:rsid w:val="00924E53"/>
    <w:rsid w:val="00991844"/>
    <w:rsid w:val="009920EF"/>
    <w:rsid w:val="009D74C4"/>
    <w:rsid w:val="009F70D6"/>
    <w:rsid w:val="00AC4D5F"/>
    <w:rsid w:val="00B10A32"/>
    <w:rsid w:val="00B21A60"/>
    <w:rsid w:val="00B33D9B"/>
    <w:rsid w:val="00B826E8"/>
    <w:rsid w:val="00C0125D"/>
    <w:rsid w:val="00C333EF"/>
    <w:rsid w:val="00DB3A16"/>
    <w:rsid w:val="00DD72BD"/>
    <w:rsid w:val="00E72ECC"/>
    <w:rsid w:val="00EC7A2E"/>
    <w:rsid w:val="00EE3DB9"/>
    <w:rsid w:val="00EF2D62"/>
    <w:rsid w:val="00F20862"/>
    <w:rsid w:val="00F8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AA8FC"/>
  <w15:docId w15:val="{2111C51E-7D61-4B64-B01C-32F8AD25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spacing w:before="1"/>
      <w:ind w:left="1368"/>
      <w:outlineLvl w:val="0"/>
    </w:pPr>
    <w:rPr>
      <w:rFonts w:ascii="游ゴシック" w:eastAsia="游ゴシック" w:hAnsi="游ゴシック" w:cs="游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3"/>
      <w:ind w:left="545"/>
    </w:pPr>
  </w:style>
  <w:style w:type="paragraph" w:styleId="a4">
    <w:name w:val="Title"/>
    <w:basedOn w:val="a"/>
    <w:uiPriority w:val="10"/>
    <w:qFormat/>
    <w:pPr>
      <w:spacing w:before="34"/>
      <w:ind w:left="1722" w:right="172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83"/>
      <w:ind w:left="955" w:hanging="41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Revision"/>
    <w:hidden/>
    <w:uiPriority w:val="99"/>
    <w:semiHidden/>
    <w:rsid w:val="00B33D9B"/>
    <w:pPr>
      <w:widowControl/>
      <w:autoSpaceDE/>
      <w:autoSpaceDN/>
    </w:pPr>
    <w:rPr>
      <w:rFonts w:ascii="ＭＳ ゴシック" w:eastAsia="ＭＳ ゴシック" w:hAnsi="ＭＳ ゴシック" w:cs="ＭＳ ゴシック"/>
      <w:lang w:eastAsia="ja-JP"/>
    </w:rPr>
  </w:style>
  <w:style w:type="character" w:styleId="a7">
    <w:name w:val="annotation reference"/>
    <w:basedOn w:val="a0"/>
    <w:uiPriority w:val="99"/>
    <w:semiHidden/>
    <w:unhideWhenUsed/>
    <w:rsid w:val="00B10A3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10A32"/>
  </w:style>
  <w:style w:type="character" w:customStyle="1" w:styleId="a9">
    <w:name w:val="コメント文字列 (文字)"/>
    <w:basedOn w:val="a0"/>
    <w:link w:val="a8"/>
    <w:uiPriority w:val="99"/>
    <w:semiHidden/>
    <w:rsid w:val="00B10A32"/>
    <w:rPr>
      <w:rFonts w:ascii="ＭＳ ゴシック" w:eastAsia="ＭＳ ゴシック" w:hAnsi="ＭＳ ゴシック" w:cs="ＭＳ ゴシック"/>
      <w:lang w:eastAsia="ja-JP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10A3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10A32"/>
    <w:rPr>
      <w:rFonts w:ascii="ＭＳ ゴシック" w:eastAsia="ＭＳ ゴシック" w:hAnsi="ＭＳ ゴシック" w:cs="ＭＳ ゴシック"/>
      <w:b/>
      <w:bCs/>
      <w:lang w:eastAsia="ja-JP"/>
    </w:rPr>
  </w:style>
  <w:style w:type="paragraph" w:styleId="ac">
    <w:name w:val="header"/>
    <w:basedOn w:val="a"/>
    <w:link w:val="ad"/>
    <w:uiPriority w:val="99"/>
    <w:unhideWhenUsed/>
    <w:rsid w:val="00924E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24E53"/>
    <w:rPr>
      <w:rFonts w:ascii="ＭＳ ゴシック" w:eastAsia="ＭＳ ゴシック" w:hAnsi="ＭＳ ゴシック" w:cs="ＭＳ ゴシック"/>
      <w:lang w:eastAsia="ja-JP"/>
    </w:rPr>
  </w:style>
  <w:style w:type="paragraph" w:styleId="ae">
    <w:name w:val="footer"/>
    <w:basedOn w:val="a"/>
    <w:link w:val="af"/>
    <w:uiPriority w:val="99"/>
    <w:unhideWhenUsed/>
    <w:rsid w:val="00924E5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24E53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DD52C-EE00-410A-A8FD-DCA0FB12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千波公園・県民文化センター前駐車場管理規程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shota sato</cp:lastModifiedBy>
  <cp:revision>2</cp:revision>
  <cp:lastPrinted>2024-04-08T05:10:00Z</cp:lastPrinted>
  <dcterms:created xsi:type="dcterms:W3CDTF">2024-04-11T00:58:00Z</dcterms:created>
  <dcterms:modified xsi:type="dcterms:W3CDTF">2024-04-24T03:02:00Z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2024-02-06T00:00:00Z</vt:filetime>
  </property>
</Properties>
</file>